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E9" w:rsidRPr="005F1A92" w:rsidRDefault="00A15A19" w:rsidP="00A15A19">
      <w:pPr>
        <w:ind w:left="-142" w:firstLine="142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15EF08BE" wp14:editId="0E2F2224">
            <wp:extent cx="1303699" cy="894592"/>
            <wp:effectExtent l="0" t="0" r="0" b="1270"/>
            <wp:docPr id="1" name="Afbeelding 1" descr="Partners | gooikenshoeve.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tners | gooikenshoeve.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668" cy="90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r w:rsidR="00961EF1" w:rsidRPr="00A15A19">
        <w:rPr>
          <w:sz w:val="28"/>
          <w:szCs w:val="28"/>
          <w:bdr w:val="single" w:sz="4" w:space="0" w:color="auto"/>
        </w:rPr>
        <w:t>Aanvulling aanmeldingsfiche – maatregelen corona</w:t>
      </w:r>
    </w:p>
    <w:p w:rsidR="00961EF1" w:rsidRDefault="00961EF1">
      <w:r>
        <w:t>De Kruiskenshoeve biedt opnieuw time-outs met overnachting aan maar onder enkele voorwaarden:</w:t>
      </w:r>
    </w:p>
    <w:p w:rsidR="00961EF1" w:rsidRDefault="005F7657" w:rsidP="00961EF1">
      <w:pPr>
        <w:pStyle w:val="Lijstalinea"/>
        <w:numPr>
          <w:ilvl w:val="0"/>
          <w:numId w:val="1"/>
        </w:numPr>
      </w:pPr>
      <w:r>
        <w:t xml:space="preserve">Wie ziek is kan niet </w:t>
      </w:r>
      <w:r w:rsidR="00435179">
        <w:t>op time-out komen</w:t>
      </w:r>
      <w:r>
        <w:t xml:space="preserve"> </w:t>
      </w:r>
    </w:p>
    <w:p w:rsidR="00961EF1" w:rsidRDefault="005F7657" w:rsidP="00961EF1">
      <w:pPr>
        <w:pStyle w:val="Lijstalinea"/>
        <w:numPr>
          <w:ilvl w:val="0"/>
          <w:numId w:val="1"/>
        </w:numPr>
      </w:pPr>
      <w:r>
        <w:t xml:space="preserve">Wie Covid-19 heeft gehad moet minimaal 7 dagen na diagnose rekenen EN ook </w:t>
      </w:r>
      <w:proofErr w:type="gramStart"/>
      <w:r>
        <w:t>reeds</w:t>
      </w:r>
      <w:proofErr w:type="gramEnd"/>
      <w:r>
        <w:t xml:space="preserve"> </w:t>
      </w:r>
      <w:r w:rsidR="00961EF1">
        <w:t xml:space="preserve">minimaal </w:t>
      </w:r>
      <w:r>
        <w:t xml:space="preserve">3 dagen symptoomvrij zijn. </w:t>
      </w:r>
    </w:p>
    <w:p w:rsidR="00961EF1" w:rsidRDefault="005F7657" w:rsidP="00961EF1">
      <w:pPr>
        <w:pStyle w:val="Lijstalinea"/>
        <w:numPr>
          <w:ilvl w:val="0"/>
          <w:numId w:val="1"/>
        </w:numPr>
      </w:pPr>
      <w:r>
        <w:t xml:space="preserve">Wie </w:t>
      </w:r>
      <w:r w:rsidR="0059289F">
        <w:t xml:space="preserve">vooraf </w:t>
      </w:r>
      <w:r>
        <w:t xml:space="preserve">ziek was (geen </w:t>
      </w:r>
      <w:proofErr w:type="spellStart"/>
      <w:r>
        <w:t>Covid</w:t>
      </w:r>
      <w:proofErr w:type="spellEnd"/>
      <w:r>
        <w:t xml:space="preserve"> – 19) moet in de 3 dagen voorafgaand aan deelname symptoomvrij zijn </w:t>
      </w:r>
    </w:p>
    <w:p w:rsidR="005F7657" w:rsidRDefault="005F7657" w:rsidP="00961EF1">
      <w:pPr>
        <w:pStyle w:val="Lijstalinea"/>
        <w:numPr>
          <w:ilvl w:val="0"/>
          <w:numId w:val="1"/>
        </w:numPr>
      </w:pPr>
      <w:r>
        <w:t>Wie een besmet persoon binnen de primaire bubbel heeft (</w:t>
      </w:r>
      <w:proofErr w:type="spellStart"/>
      <w:r w:rsidR="00D839E3">
        <w:t>gezin</w:t>
      </w:r>
      <w:r>
        <w:t>,</w:t>
      </w:r>
      <w:r w:rsidR="00D839E3">
        <w:t>leefgroep</w:t>
      </w:r>
      <w:proofErr w:type="spellEnd"/>
      <w:proofErr w:type="gramStart"/>
      <w:r w:rsidR="00D839E3">
        <w:t>,.</w:t>
      </w:r>
      <w:r>
        <w:t>..</w:t>
      </w:r>
      <w:proofErr w:type="gramEnd"/>
      <w:r>
        <w:t xml:space="preserve">) moet getest worden en moet de termijn voor thuisisolatie respecteren vanaf het laatste contact met de corona patiënt en kan dus niet </w:t>
      </w:r>
      <w:r w:rsidR="00961EF1">
        <w:t>komen</w:t>
      </w:r>
    </w:p>
    <w:p w:rsidR="005F7657" w:rsidRDefault="00961EF1">
      <w:r>
        <w:t>Vooraf aan de opstart vragen wij volgende verklaringen in te vullen en ondertekenen:</w:t>
      </w:r>
    </w:p>
    <w:p w:rsidR="00961EF1" w:rsidRDefault="005F7657" w:rsidP="00961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Behoort de </w:t>
      </w:r>
      <w:r w:rsidR="00961EF1">
        <w:t>jongere</w:t>
      </w:r>
      <w:r>
        <w:t xml:space="preserve"> tot een risicogroep of is er sprake van een chronische aandoening? </w:t>
      </w:r>
    </w:p>
    <w:p w:rsidR="00961EF1" w:rsidRDefault="005F7657" w:rsidP="00961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(Je </w:t>
      </w:r>
      <w:proofErr w:type="gramStart"/>
      <w:r>
        <w:t>kan</w:t>
      </w:r>
      <w:proofErr w:type="gramEnd"/>
      <w:r>
        <w:t xml:space="preserve"> informatie vinden over wie tot de risicogroepen behoort via </w:t>
      </w:r>
      <w:r w:rsidRPr="00961EF1">
        <w:t>http</w:t>
      </w:r>
      <w:r w:rsidR="00961EF1">
        <w:t>s://covid-19.sciensano.be)</w:t>
      </w:r>
    </w:p>
    <w:p w:rsidR="00961EF1" w:rsidRDefault="00961EF1" w:rsidP="00961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3F2D1" wp14:editId="2CA6F5D9">
                <wp:simplePos x="0" y="0"/>
                <wp:positionH relativeFrom="column">
                  <wp:posOffset>5080</wp:posOffset>
                </wp:positionH>
                <wp:positionV relativeFrom="paragraph">
                  <wp:posOffset>11430</wp:posOffset>
                </wp:positionV>
                <wp:extent cx="217170" cy="171450"/>
                <wp:effectExtent l="0" t="0" r="11430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2" o:spid="_x0000_s1026" style="position:absolute;margin-left:.4pt;margin-top:.9pt;width:17.1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" fillcolor="white [3201]" strokecolor="black [3213]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248F9" wp14:editId="50262DD8">
                <wp:simplePos x="0" y="0"/>
                <wp:positionH relativeFrom="column">
                  <wp:posOffset>3175</wp:posOffset>
                </wp:positionH>
                <wp:positionV relativeFrom="paragraph">
                  <wp:posOffset>311150</wp:posOffset>
                </wp:positionV>
                <wp:extent cx="217170" cy="171450"/>
                <wp:effectExtent l="0" t="0" r="11430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3" o:spid="_x0000_s1026" style="position:absolute;margin-left:.25pt;margin-top:24.5pt;width:17.1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" fillcolor="white [3201]" strokecolor="black [3213]" strokeweight="2pt"/>
            </w:pict>
          </mc:Fallback>
        </mc:AlternateContent>
      </w:r>
      <w:r w:rsidR="005F7657">
        <w:t xml:space="preserve"> </w:t>
      </w:r>
      <w:r>
        <w:tab/>
      </w:r>
      <w:r w:rsidR="005F7657">
        <w:t xml:space="preserve">Ja </w:t>
      </w:r>
    </w:p>
    <w:p w:rsidR="00961EF1" w:rsidRDefault="005F7657" w:rsidP="00961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Neen</w:t>
      </w:r>
    </w:p>
    <w:p w:rsidR="00961EF1" w:rsidRDefault="00961EF1" w:rsidP="00961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98E32" wp14:editId="60910AB3">
                <wp:simplePos x="0" y="0"/>
                <wp:positionH relativeFrom="column">
                  <wp:posOffset>48134</wp:posOffset>
                </wp:positionH>
                <wp:positionV relativeFrom="paragraph">
                  <wp:posOffset>307975</wp:posOffset>
                </wp:positionV>
                <wp:extent cx="217170" cy="171450"/>
                <wp:effectExtent l="0" t="0" r="11430" b="190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4" o:spid="_x0000_s1026" style="position:absolute;margin-left:3.8pt;margin-top:24.25pt;width:17.1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" fillcolor="white [3201]" strokecolor="black [3213]" strokeweight="2pt"/>
            </w:pict>
          </mc:Fallback>
        </mc:AlternateContent>
      </w:r>
      <w:r w:rsidR="005F7657">
        <w:t xml:space="preserve"> Indien JA, is er toestemming van de arts en/of ouder om deel te nemen aan het aanbod? </w:t>
      </w:r>
    </w:p>
    <w:p w:rsidR="00961EF1" w:rsidRDefault="005F7657" w:rsidP="00961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proofErr w:type="gramStart"/>
      <w:r>
        <w:t xml:space="preserve">Ja  </w:t>
      </w:r>
      <w:proofErr w:type="gramEnd"/>
    </w:p>
    <w:p w:rsidR="005F7657" w:rsidRDefault="00961EF1" w:rsidP="00961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45C81" wp14:editId="3A6D94C9">
                <wp:simplePos x="0" y="0"/>
                <wp:positionH relativeFrom="column">
                  <wp:posOffset>48260</wp:posOffset>
                </wp:positionH>
                <wp:positionV relativeFrom="paragraph">
                  <wp:posOffset>-3810</wp:posOffset>
                </wp:positionV>
                <wp:extent cx="217170" cy="171450"/>
                <wp:effectExtent l="0" t="0" r="11430" b="1905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5" o:spid="_x0000_s1026" style="position:absolute;margin-left:3.8pt;margin-top:-.3pt;width:17.1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" fillcolor="white [3201]" strokecolor="black [3213]" strokeweight="2pt"/>
            </w:pict>
          </mc:Fallback>
        </mc:AlternateContent>
      </w:r>
      <w:r w:rsidR="005F7657">
        <w:t>Neen</w:t>
      </w:r>
    </w:p>
    <w:p w:rsidR="0059289F" w:rsidRDefault="0059289F" w:rsidP="00D83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839E3" w:rsidRDefault="00435179" w:rsidP="00D83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Wanneer de jongere </w:t>
      </w:r>
      <w:r w:rsidR="00D839E3">
        <w:t xml:space="preserve">ziektesymptomen vertoont, wordt de aanmelder verwacht de jongere zo snel als mogelijk te komen ophalen. </w:t>
      </w:r>
    </w:p>
    <w:p w:rsidR="00D839E3" w:rsidRPr="00D839E3" w:rsidRDefault="00D839E3" w:rsidP="00D83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Lijst symptomen </w:t>
      </w:r>
      <w:hyperlink r:id="rId7" w:history="1">
        <w:r w:rsidRPr="00D839E3">
          <w:rPr>
            <w:rStyle w:val="Hyperlink"/>
            <w:color w:val="auto"/>
          </w:rPr>
          <w:t>https://ambrassade.be/files/attachments/.3056/symptomen.pdf</w:t>
        </w:r>
      </w:hyperlink>
    </w:p>
    <w:p w:rsidR="00D839E3" w:rsidRPr="008F21EE" w:rsidRDefault="00D839E3" w:rsidP="00D83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F21EE">
        <w:rPr>
          <w:sz w:val="24"/>
          <w:szCs w:val="24"/>
        </w:rPr>
        <w:t>Telefoonnummer waarop wij (24/24) iemand kunnen bereiken: ……………………………………………</w:t>
      </w:r>
    </w:p>
    <w:p w:rsidR="00D839E3" w:rsidRDefault="00D839E3" w:rsidP="00D83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 geval van vermoeden </w:t>
      </w:r>
      <w:proofErr w:type="spellStart"/>
      <w:r>
        <w:t>Covid</w:t>
      </w:r>
      <w:proofErr w:type="spellEnd"/>
      <w:r>
        <w:t xml:space="preserve"> gaat de aanmelder binnen de 24u naar de huisarts en volgt diens instructies. </w:t>
      </w:r>
    </w:p>
    <w:p w:rsidR="00D839E3" w:rsidRDefault="00D839E3" w:rsidP="00D83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Wanneer een jongere positief test in de 7 dagen na time-out wordt de Kruiskenshoeve onmiddellijk ingelicht.</w:t>
      </w:r>
    </w:p>
    <w:p w:rsidR="005F7657" w:rsidRDefault="005F7657" w:rsidP="008F21EE">
      <w:pPr>
        <w:jc w:val="both"/>
      </w:pPr>
      <w:r>
        <w:t xml:space="preserve">Door </w:t>
      </w:r>
      <w:proofErr w:type="gramStart"/>
      <w:r>
        <w:t>deze</w:t>
      </w:r>
      <w:proofErr w:type="gramEnd"/>
      <w:r>
        <w:t xml:space="preserve"> fiche in te vullen en te ondertekenen erken je als </w:t>
      </w:r>
      <w:r w:rsidR="00C523B7">
        <w:t>verantwoordelijke</w:t>
      </w:r>
      <w:r>
        <w:t xml:space="preserve"> jouw verantwoordelijkheid om ervoor te zorgen dat </w:t>
      </w:r>
      <w:r w:rsidR="00C523B7">
        <w:t xml:space="preserve">alle voorzorgsmaatregelen werden getroffen om besmetting met </w:t>
      </w:r>
      <w:r>
        <w:t>COVID-</w:t>
      </w:r>
      <w:r w:rsidR="00C523B7">
        <w:t>19 te vermijden</w:t>
      </w:r>
      <w:r>
        <w:t xml:space="preserve">. Je respecteert de deelnamevoorwaarden, de afspraken rond bubbels en het niet mixen van bubbels, de afspraken wanneer een </w:t>
      </w:r>
      <w:r w:rsidR="00C523B7">
        <w:t>jongere</w:t>
      </w:r>
      <w:r>
        <w:t xml:space="preserve"> ziek wordt tijdens </w:t>
      </w:r>
      <w:r w:rsidR="00C523B7">
        <w:t>de time-out aanbod.</w:t>
      </w:r>
    </w:p>
    <w:p w:rsidR="005F7657" w:rsidRDefault="0059289F" w:rsidP="005928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Handtekening verantwoordelijke</w:t>
      </w:r>
    </w:p>
    <w:sectPr w:rsidR="005F7657" w:rsidSect="00A15A19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13E69"/>
    <w:multiLevelType w:val="hybridMultilevel"/>
    <w:tmpl w:val="E1504A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57"/>
    <w:rsid w:val="001041E9"/>
    <w:rsid w:val="003B2677"/>
    <w:rsid w:val="00435179"/>
    <w:rsid w:val="0059289F"/>
    <w:rsid w:val="005F1A92"/>
    <w:rsid w:val="005F7657"/>
    <w:rsid w:val="008F21EE"/>
    <w:rsid w:val="00961EF1"/>
    <w:rsid w:val="00A15A19"/>
    <w:rsid w:val="00C523B7"/>
    <w:rsid w:val="00D8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F765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61EF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6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1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F765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61EF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6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1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mbrassade.be/files/attachments/.3056/symptom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Van Wouwe | MPC Sint-Franciscus</dc:creator>
  <cp:lastModifiedBy>riet deleu</cp:lastModifiedBy>
  <cp:revision>2</cp:revision>
  <dcterms:created xsi:type="dcterms:W3CDTF">2020-07-12T08:47:00Z</dcterms:created>
  <dcterms:modified xsi:type="dcterms:W3CDTF">2020-07-12T08:47:00Z</dcterms:modified>
</cp:coreProperties>
</file>